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Edexcel International GCSE Physics – Topic 5d – Ideal gas molecules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Papers 1 and 2 --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Explain how molecules in a gas have random motion and that they exert a force, and hence a pressure, on the walls of a container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Understand why there is an absolute zero of temperature, which is –273 °C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Kelvin scale of temperature and be able to convert between the Kelvin and Celsius scales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Understand why an increase in temperature results in an increase in the average speed of gas molecules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that the Kelvin temperature of a gas is proportional to the average kinetic energy of its molecules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Explain, for a fixed amount of gas, the qualitative relationship between:</w:t>
            </w:r>
          </w:p>
          <w:p>
            <w:pPr>
              <w:ind w:left="567" w:hanging="283"/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•</w:t>
            </w:r>
            <w:r>
              <w:tab/>
            </w:r>
            <w:r>
              <w:rPr>
                <w:rFonts w:ascii="Lucida Sans" w:hAnsi="Lucida Sans"/>
                <w:sz w:val="28"/>
                <w:szCs w:val="28"/>
              </w:rPr>
              <w:t xml:space="preserve">pressure and volume at constant temperature</w:t>
            </w:r>
          </w:p>
          <w:p>
            <w:pPr>
              <w:ind w:left="567" w:hanging="283"/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•</w:t>
            </w:r>
            <w:r>
              <w:tab/>
            </w:r>
            <w:r>
              <w:rPr>
                <w:rFonts w:ascii="Lucida Sans" w:hAnsi="Lucida Sans"/>
                <w:sz w:val="28"/>
                <w:szCs w:val="28"/>
              </w:rPr>
              <w:t xml:space="preserve">pressure and Kelvin temperature at constant volume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Use the relationship between the pressure and Kelvin temperature of a fixed mass of gas at constant volume: p₁ / T₁ = p₂ / T₂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Use the relationship between the pressure and volume of a fixed mass of gas at constant temperature: p₁V₁ = p₂V₂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Edexcel International GCSE Physics 5d Ideal gas molecules checklist</dc:title>
  <dc:creator>Physics Resources</dc:creator>
  <dcterms:created xsi:type="dcterms:W3CDTF">2026-10-03T00:00:00Z</dcterms:created>
  <dcterms:modified xsi:type="dcterms:W3CDTF">2026-10-03T00:00:00Z</dcterms:modified>
</cp:coreProperties>
</file>