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1A3E33EE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1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.</w:t>
      </w:r>
      <w:r w:rsidR="003D1D96">
        <w:rPr>
          <w:rFonts w:ascii="Lucida Sans" w:eastAsiaTheme="minorHAnsi" w:hAnsi="Lucida Sans"/>
          <w:b/>
          <w:bCs/>
          <w:sz w:val="28"/>
          <w:szCs w:val="28"/>
        </w:rPr>
        <w:t>5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3D1D96">
        <w:rPr>
          <w:rFonts w:ascii="Lucida Sans" w:eastAsiaTheme="minorHAnsi" w:hAnsi="Lucida Sans"/>
          <w:b/>
          <w:bCs/>
          <w:sz w:val="28"/>
          <w:szCs w:val="28"/>
        </w:rPr>
        <w:t>Forces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09D3E459" w14:textId="5D0DFF87" w:rsidR="00406044" w:rsidRPr="00E148FD" w:rsidRDefault="00E148FD" w:rsidP="00E148FD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>-- Core --</w:t>
            </w:r>
          </w:p>
          <w:p w14:paraId="24E8D502" w14:textId="7ED1D8BC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0B0BCAE8" w14:textId="77777777" w:rsidR="003D1D96" w:rsidRDefault="003D1D96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Know that forces may produce changes in the size and shape of an object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667FF12A" w:rsidR="003D1D96" w:rsidRPr="00406044" w:rsidRDefault="003D1D96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4D30A58" w14:textId="77777777" w:rsidTr="00406044">
        <w:tc>
          <w:tcPr>
            <w:tcW w:w="8558" w:type="dxa"/>
          </w:tcPr>
          <w:p w14:paraId="38FA795E" w14:textId="77777777" w:rsidR="003D1D96" w:rsidRDefault="003D1D96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Sketch, plot and interpret load–extension graphs for an elastic solid and describe the associated experimental procedures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16C2137" w14:textId="4ABC8FBF" w:rsidR="003D1D96" w:rsidRPr="00406044" w:rsidRDefault="003D1D96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C4316EC" w14:textId="592F796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2FDFC4F1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Determine the resultant of two or more forces acting along the same straight line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32450214" w:rsidR="003D1D96" w:rsidRPr="00406044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3DBAEF1D" w14:textId="77777777" w:rsidTr="00406044">
        <w:tc>
          <w:tcPr>
            <w:tcW w:w="8558" w:type="dxa"/>
          </w:tcPr>
          <w:p w14:paraId="7D7EE2ED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Know that an object either remains at rest or continues in a straight line at constant speed unless acted on by a resultant force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5261B1F" w14:textId="2F98D7B4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EB5F7D" w14:textId="3C674E69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56171ADE" w14:textId="77777777" w:rsidTr="00406044">
        <w:tc>
          <w:tcPr>
            <w:tcW w:w="8558" w:type="dxa"/>
          </w:tcPr>
          <w:p w14:paraId="198BFFCE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State that a resultant force may change the velocity of an object by changing its direction of motion or its speed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3512DD5" w14:textId="2DB8E559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C57F9CD" w14:textId="6237DCEC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79830DBA" w14:textId="77777777" w:rsidTr="00406044">
        <w:tc>
          <w:tcPr>
            <w:tcW w:w="8558" w:type="dxa"/>
          </w:tcPr>
          <w:p w14:paraId="4CE9D112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Describe solid friction as the force between two surfaces that may impede motion and produce heating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73BEE2E" w14:textId="1CD49D90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2D14C8" w14:textId="14232E37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161EC8BB" w14:textId="77777777" w:rsidTr="00406044">
        <w:tc>
          <w:tcPr>
            <w:tcW w:w="8558" w:type="dxa"/>
          </w:tcPr>
          <w:p w14:paraId="16DC29E8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Know that friction (drag) acts on an object moving through a liquid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C1F1C3B" w14:textId="1AC9D89E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08AC119" w14:textId="24B0BDB6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740F4A01" w14:textId="77777777" w:rsidTr="00406044">
        <w:tc>
          <w:tcPr>
            <w:tcW w:w="8558" w:type="dxa"/>
          </w:tcPr>
          <w:p w14:paraId="2EB158F3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Know that friction (drag) acts on an object moving through a gas (</w:t>
            </w:r>
            <w:proofErr w:type="gramStart"/>
            <w:r w:rsidRPr="003D1D96">
              <w:rPr>
                <w:rFonts w:ascii="Lucida Sans" w:hAnsi="Lucida Sans"/>
                <w:sz w:val="28"/>
                <w:szCs w:val="28"/>
              </w:rPr>
              <w:t>e.g.</w:t>
            </w:r>
            <w:proofErr w:type="gramEnd"/>
            <w:r w:rsidRPr="003D1D96">
              <w:rPr>
                <w:rFonts w:ascii="Lucida Sans" w:hAnsi="Lucida Sans"/>
                <w:sz w:val="28"/>
                <w:szCs w:val="28"/>
              </w:rPr>
              <w:t xml:space="preserve"> air resistance)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03DCC1C" w14:textId="35253705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DCBF1FC" w14:textId="2B6ABEC4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6E04557D" w14:textId="77777777" w:rsidTr="00406044">
        <w:tc>
          <w:tcPr>
            <w:tcW w:w="8558" w:type="dxa"/>
          </w:tcPr>
          <w:p w14:paraId="475AC896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Describe the moment of a force as a measure of its turning effect and give everyday examples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A052976" w14:textId="55877742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31454C1" w14:textId="39254244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2CED030F" w14:textId="77777777" w:rsidTr="00406044">
        <w:tc>
          <w:tcPr>
            <w:tcW w:w="8558" w:type="dxa"/>
          </w:tcPr>
          <w:p w14:paraId="48E258D1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Define the moment of a force as: moment = force × perpendicular distance from the pivot; recall and use this equation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456D65B" w14:textId="098F66F4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26A23D2" w14:textId="656BF51B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34947922" w14:textId="77777777" w:rsidTr="00406044">
        <w:tc>
          <w:tcPr>
            <w:tcW w:w="8558" w:type="dxa"/>
          </w:tcPr>
          <w:p w14:paraId="7DD59D77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Apply the principle of moments to situations with one force each side of the pivot, including balancing of a beam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DD0D1" w14:textId="54205567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040E4C0" w14:textId="79A6F4CE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64DF32DF" w14:textId="77777777" w:rsidTr="00406044">
        <w:tc>
          <w:tcPr>
            <w:tcW w:w="8558" w:type="dxa"/>
          </w:tcPr>
          <w:p w14:paraId="0D416FC9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lastRenderedPageBreak/>
              <w:t>State that, when there is no resultant force and no resultant moment, an object is in equilibrium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24E5A48E" w14:textId="0C0980EB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8E6AF49" w14:textId="150A8789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3EBEC33A" w14:textId="77777777" w:rsidTr="00406044">
        <w:tc>
          <w:tcPr>
            <w:tcW w:w="8558" w:type="dxa"/>
          </w:tcPr>
          <w:p w14:paraId="290505B8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State what is meant by centre of gravity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4484B6E" w14:textId="41405977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4828897" w14:textId="4FFE609F" w:rsidR="003D1D96" w:rsidRPr="003D1D96" w:rsidRDefault="00212895" w:rsidP="00406044">
            <w:pPr>
              <w:rPr>
                <w:rFonts w:ascii="Calibri" w:hAnsi="Calibri" w:cs="Calibri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21C4C72A" w14:textId="77777777" w:rsidTr="00406044">
        <w:tc>
          <w:tcPr>
            <w:tcW w:w="8558" w:type="dxa"/>
          </w:tcPr>
          <w:p w14:paraId="3E530C17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Describe an experiment to determine the position of the centre of gravity of an irregularly shaped plane lamina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8523E9" w14:textId="296D3DFF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6BFA90B" w14:textId="6CCD8309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D1D96" w:rsidRPr="00406044" w14:paraId="19F5782D" w14:textId="77777777" w:rsidTr="00406044">
        <w:tc>
          <w:tcPr>
            <w:tcW w:w="8558" w:type="dxa"/>
          </w:tcPr>
          <w:p w14:paraId="337CCA46" w14:textId="77777777" w:rsid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  <w:r w:rsidRPr="003D1D96">
              <w:rPr>
                <w:rFonts w:ascii="Lucida Sans" w:hAnsi="Lucida Sans"/>
                <w:sz w:val="28"/>
                <w:szCs w:val="28"/>
              </w:rPr>
              <w:t>Describe, qualitatively, the effect of the position of the centre of gravity on the stability of simple objects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C22D37C" w14:textId="72C24230" w:rsidR="003D1D96" w:rsidRPr="003D1D96" w:rsidRDefault="003D1D96" w:rsidP="003D1D96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F181549" w14:textId="2328D0DB" w:rsidR="003D1D96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08029076" w14:textId="30DF0911" w:rsidR="00406044" w:rsidRP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>--</w:t>
            </w:r>
          </w:p>
          <w:p w14:paraId="2A712333" w14:textId="77777777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3FB272A7" w14:textId="77777777" w:rsidTr="00406044">
        <w:tc>
          <w:tcPr>
            <w:tcW w:w="8558" w:type="dxa"/>
          </w:tcPr>
          <w:p w14:paraId="25CE3307" w14:textId="77777777" w:rsidR="003D1D96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Define the spring constant as force per unit extension; recall and use the equation k = F/x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D4DF848" w14:textId="4E2F9010" w:rsidR="00212895" w:rsidRPr="00406044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33ABEB1" w14:textId="671A66E1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5461BC76" w14:textId="77777777" w:rsidTr="00406044">
        <w:tc>
          <w:tcPr>
            <w:tcW w:w="8558" w:type="dxa"/>
          </w:tcPr>
          <w:p w14:paraId="3A6F13E3" w14:textId="77777777" w:rsidR="00212895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Define and use the term 'limit of proportionality' for a load–extension graph and identify this point on the graph (an understanding of the elastic limit is not required)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8A9F068" w14:textId="391E3D62" w:rsidR="00212895" w:rsidRPr="00212895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A78B919" w14:textId="0D780005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6D80DD95" w14:textId="77777777" w:rsidTr="00406044">
        <w:tc>
          <w:tcPr>
            <w:tcW w:w="8558" w:type="dxa"/>
          </w:tcPr>
          <w:p w14:paraId="1FC215CE" w14:textId="77777777" w:rsidR="00212895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Recall and use the equation F = ma and know that the force and the acceleration are in the same direction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A44A6B0" w14:textId="21BC8A4A" w:rsidR="00212895" w:rsidRPr="00212895" w:rsidRDefault="00212895" w:rsidP="00406044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B60E4" w14:textId="4FA56D4C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59395EC6" w14:textId="77777777" w:rsidTr="00406044">
        <w:tc>
          <w:tcPr>
            <w:tcW w:w="8558" w:type="dxa"/>
          </w:tcPr>
          <w:p w14:paraId="23D4AFBA" w14:textId="32521DE9" w:rsid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Describe, qualitatively, motion in a circular path due to a force perpendicular to the motion as:</w:t>
            </w:r>
          </w:p>
          <w:p w14:paraId="5656CC85" w14:textId="77777777" w:rsidR="00212895" w:rsidRPr="00212895" w:rsidRDefault="00212895" w:rsidP="00212895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</w:p>
          <w:p w14:paraId="31662E70" w14:textId="122CFFA5" w:rsidR="00212895" w:rsidRPr="00212895" w:rsidRDefault="00212895" w:rsidP="0021289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speed increases if force increases, with mass and radius constant</w:t>
            </w:r>
          </w:p>
          <w:p w14:paraId="38105D8C" w14:textId="30C677BF" w:rsidR="00212895" w:rsidRPr="00212895" w:rsidRDefault="00212895" w:rsidP="0021289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radius decreases if force increases, with mass and speed constant</w:t>
            </w:r>
          </w:p>
          <w:p w14:paraId="669D2A62" w14:textId="73E257AE" w:rsidR="00212895" w:rsidRPr="00212895" w:rsidRDefault="00212895" w:rsidP="00212895">
            <w:pPr>
              <w:pStyle w:val="ListParagraph"/>
              <w:numPr>
                <w:ilvl w:val="0"/>
                <w:numId w:val="6"/>
              </w:num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an increased mass requires an increased force to keep speed and radius constant</w:t>
            </w:r>
          </w:p>
          <w:p w14:paraId="29D7B380" w14:textId="66E19C0C" w:rsidR="00212895" w:rsidRP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30DF33D" w14:textId="185EE044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04BE0F0B" w14:textId="77777777" w:rsidTr="00406044">
        <w:tc>
          <w:tcPr>
            <w:tcW w:w="8558" w:type="dxa"/>
          </w:tcPr>
          <w:p w14:paraId="4646A68B" w14:textId="77777777" w:rsid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Apply the principle of moments to other situations, including those with more than one force each side of the pivot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32AE842F" w14:textId="17F498B9" w:rsidR="00212895" w:rsidRP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C11DFA8" w14:textId="0ACE5A83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12895" w:rsidRPr="00406044" w14:paraId="28ACE500" w14:textId="77777777" w:rsidTr="00406044">
        <w:tc>
          <w:tcPr>
            <w:tcW w:w="8558" w:type="dxa"/>
          </w:tcPr>
          <w:p w14:paraId="79765F75" w14:textId="77777777" w:rsid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  <w:r w:rsidRPr="00212895">
              <w:rPr>
                <w:rFonts w:ascii="Lucida Sans" w:hAnsi="Lucida Sans"/>
                <w:sz w:val="28"/>
                <w:szCs w:val="28"/>
              </w:rPr>
              <w:t>Describe an experiment to demonstrate that there is no resultant moment on an object in equilibrium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FF842F2" w14:textId="01DB30B5" w:rsidR="00212895" w:rsidRPr="00212895" w:rsidRDefault="00212895" w:rsidP="0021289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22D2337" w14:textId="297303D8" w:rsidR="00212895" w:rsidRPr="00406044" w:rsidRDefault="00212895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750D88"/>
    <w:multiLevelType w:val="hybridMultilevel"/>
    <w:tmpl w:val="9236B81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4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5"/>
  </w:num>
  <w:num w:numId="6" w16cid:durableId="14338142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12895"/>
    <w:rsid w:val="00272C43"/>
    <w:rsid w:val="00294BDE"/>
    <w:rsid w:val="003A1DDC"/>
    <w:rsid w:val="003D1D96"/>
    <w:rsid w:val="00406044"/>
    <w:rsid w:val="004F48E5"/>
    <w:rsid w:val="0061103C"/>
    <w:rsid w:val="00654A62"/>
    <w:rsid w:val="007D0334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2025-08-26T11:48:00Z</dcterms:created>
  <dcterms:modified xsi:type="dcterms:W3CDTF">2025-08-26T11:48:00Z</dcterms:modified>
</cp:coreProperties>
</file>