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1.7 Energy, work and power: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relates power </w:t>
      </w:r>
      <w:r>
        <w:rPr>
          <w:rFonts w:ascii="Lucida Sans" w:cs="Lucida Sans" w:eastAsia="Lucida Sans" w:hAnsi="Lucida Sans"/>
          <w:i/>
          <w:iCs/>
          <w:sz w:val="28"/>
          <w:szCs w:val="28"/>
        </w:rPr>
        <w:t xml:space="preserve">P</w:t>
      </w:r>
      <w:r>
        <w:rPr>
          <w:rFonts w:ascii="Lucida Sans" w:cs="Lucida Sans" w:eastAsia="Lucida Sans" w:hAnsi="Lucida Sans"/>
          <w:sz w:val="28"/>
          <w:szCs w:val="28"/>
        </w:rPr>
        <w:t xml:space="preserve">, energy transferred </w:t>
      </w:r>
      <w:r>
        <w:rPr>
          <w:rFonts w:ascii="Lucida Sans" w:cs="Lucida Sans" w:eastAsia="Lucida Sans" w:hAnsi="Lucida Sans"/>
          <w:i/>
          <w:iCs/>
          <w:sz w:val="28"/>
          <w:szCs w:val="28"/>
        </w:rPr>
        <w:t xml:space="preserve">E</w:t>
      </w:r>
      <w:r>
        <w:rPr>
          <w:rFonts w:ascii="Lucida Sans" w:cs="Lucida Sans" w:eastAsia="Lucida Sans" w:hAnsi="Lucida Sans"/>
          <w:sz w:val="28"/>
          <w:szCs w:val="28"/>
        </w:rPr>
        <w:t xml:space="preserve"> and time </w:t>
      </w:r>
      <w:r>
        <w:rPr>
          <w:rFonts w:ascii="Lucida Sans" w:cs="Lucida Sans" w:eastAsia="Lucida Sans" w:hAnsi="Lucida Sans"/>
          <w:i/>
          <w:iCs/>
          <w:sz w:val="28"/>
          <w:szCs w:val="28"/>
        </w:rPr>
        <w:t xml:space="preserve">t</w:t>
      </w:r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E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E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E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−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E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den>
        </m:f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the function of a moderator in a nuclear fission reactor?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absorb all the neutrons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cool the steam leaving the turbine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prevent nuclei from absorbing neutrons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slow down neutrons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Some fossil fuels contain sulfur impurities.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environmental problem can result when these fuels are burned?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radioactive waste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flooding of valleys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changes to tidal times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acid rain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with weight 200 N falls vertically through 4.0 m.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much work is done on the object by its weight?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2000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 J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force does 480 J of work while moving a box 8.0 m in the direction of the force.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force?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0.017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472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3840 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A device receives 2500 J of energy and is 40% efficient.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its useful energy output?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1000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62.5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6250 J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 heater transfers 900 J of energy in 30 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power of the heater?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0.033 W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 W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930 W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27 000 W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Sankey diagram shows the energy transfers in a motor.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What is the useful energy output?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2838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83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160 J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240 J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400 J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560 J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A rope pulls a sledge with a force of 40 N. The horizontal component of the force is 25 N. The sledge moves 8.0 m horizontally.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much work is done by the pulling force?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320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3.1 J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of mass 4.0 kg has 72 J of kinetic energy.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its speed?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6.0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18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36 m/s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50 kg climber gains 1500 J of gravitational potential energy. The gravitational field strength is 10 N/kg.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vertical height does the climber gain?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300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0.30 m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time taken for an energy transfer is constant.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Which graph shows how power varies with the energy transferred?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work done against gravity as a rollercoaster car moves from A to B is 150 kJ. Use the height shown to determine the car's weight.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86579" cy="1914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579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energy values shown for the speaker to calculate the percentage of the input energy that is wasted.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3545" cy="2781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3545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Ignoring friction, determine the lowest speed at A that allows the car to reach B. Use a gravitational field strength of 10 N/kg.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86579" cy="1914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579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Calculate the elastic potential energy stored in the spring. 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x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50507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A television transfers 360 kJ of energy in 30 minutes. Calculate its power.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Classify coal and nuclear fuel as renewable or non-renewable resources.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where nuclear fusion occurs naturally on a very large scale.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Use the coal-fired power station shown. State the energy transfer in the boiler and the energy transfer in the generator.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5524500" cy="3686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a pendulum at positions A, B and C.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009900" cy="2981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position at which the kinetic energy of the bob is greatest.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positions at which the gravitational potential energy is greatest.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your answer to (a).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the height from which a ball is dropped. A ball of mass 0.60 kg is held at the height shown in the diagram. The ball is then dropped. Use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g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10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 N/kg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28194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weight of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change in gravitational potential energy of the ball as it falls to the floor.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Ignore air resistance. State the kinetic energy of the ball just before it reaches the floor.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speed of the ball just before it reaches the floor.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In practice, the ball reaches the floor at a lower speed than your answer to part (d). Explain why.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lists four situations.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sz w:val="28"/>
          <w:szCs w:val="28"/>
        </w:rPr>
        <w:t xml:space="preserve">1. A suitcase is pulled horizontally with a force of 60 N for 15 m.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2. A tray is carried horizontally for 15 m while the student pushes upward on the tray.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3. A heavy box is held still above the floor for 20 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4. A shopping trolley is pushed forward and moves forward.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work done on the suitcase in situation 1.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upward force on the tray in situation 2 does no work on the tray as it moves horizontally.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no work is done on the heavy box in situation 3, even though the student becomes tired.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State which situation does not give enough information to calculate the work done. Give a reason for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a9f4d421b40ddda562473a529eefc327393e320.png"/><Relationship Id="rId8" Type="http://schemas.openxmlformats.org/officeDocument/2006/relationships/image" Target="media/b263574a17742ab994f9ffcef125ef479c782148.png"/><Relationship Id="rId9" Type="http://schemas.openxmlformats.org/officeDocument/2006/relationships/image" Target="media/9155ccd0586bed471d59aeacc2ab34c26f164c59.png"/><Relationship Id="rId10" Type="http://schemas.openxmlformats.org/officeDocument/2006/relationships/image" Target="media/9c9db8e0fe000abf6d3d467918ebfe67167e6eab.png"/><Relationship Id="rId11" Type="http://schemas.openxmlformats.org/officeDocument/2006/relationships/image" Target="media/cfc9f1685c514b4b5302edf4c75ca321cfe6a0be.png"/><Relationship Id="rId12" Type="http://schemas.openxmlformats.org/officeDocument/2006/relationships/image" Target="media/acb4061f4b988a782769958d74b9088870c02e5f.png"/><Relationship Id="rId13" Type="http://schemas.openxmlformats.org/officeDocument/2006/relationships/image" Target="media/3e045b19c6f39c21b62f8ebe74b9dd46d7ace86b.png"/><Relationship Id="rId14" Type="http://schemas.openxmlformats.org/officeDocument/2006/relationships/image" Target="media/b73cfebb67a75de356bc63da1095e616f535c192.png"/><Relationship Id="rId15" Type="http://schemas.openxmlformats.org/officeDocument/2006/relationships/image" Target="media/954332c1508a199942605c1a9e614f39a791eb84.png"/><Relationship Id="rId16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2026-10-16T15:44:11.396Z</dcterms:created>
  <dcterms:modified xsi:type="dcterms:W3CDTF">2026-10-16T15:44:11.396Z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